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53" w:rsidRDefault="004A5A53" w:rsidP="004A5A53">
      <w:pPr>
        <w:pStyle w:val="Sinespaciado"/>
        <w:rPr>
          <w:rFonts w:ascii="Calibri" w:hAnsi="Calibri"/>
          <w:b/>
          <w:i/>
        </w:rPr>
      </w:pPr>
    </w:p>
    <w:p w:rsidR="004A5A53" w:rsidRPr="00FB78E6" w:rsidRDefault="00FB78E6" w:rsidP="00FB78E6">
      <w:pPr>
        <w:pStyle w:val="Sinespaciado"/>
        <w:jc w:val="center"/>
        <w:rPr>
          <w:rFonts w:ascii="Calibri" w:hAnsi="Calibri"/>
          <w:b/>
          <w:i/>
          <w:color w:val="17365D" w:themeColor="text2" w:themeShade="BF"/>
          <w:sz w:val="24"/>
          <w:szCs w:val="24"/>
        </w:rPr>
      </w:pPr>
      <w:r w:rsidRPr="00FB78E6">
        <w:rPr>
          <w:rFonts w:ascii="Calibri" w:hAnsi="Calibri"/>
          <w:b/>
          <w:i/>
          <w:color w:val="17365D" w:themeColor="text2" w:themeShade="BF"/>
          <w:sz w:val="24"/>
          <w:szCs w:val="24"/>
        </w:rPr>
        <w:t>#</w:t>
      </w:r>
      <w:proofErr w:type="spellStart"/>
      <w:r w:rsidRPr="00FB78E6">
        <w:rPr>
          <w:rFonts w:ascii="Calibri" w:hAnsi="Calibri"/>
          <w:b/>
          <w:i/>
          <w:color w:val="17365D" w:themeColor="text2" w:themeShade="BF"/>
          <w:sz w:val="24"/>
          <w:szCs w:val="24"/>
        </w:rPr>
        <w:t>UnidasPorNuestrosDerechos</w:t>
      </w:r>
      <w:proofErr w:type="spellEnd"/>
    </w:p>
    <w:p w:rsidR="004A5A53" w:rsidRDefault="004A5A53" w:rsidP="004A5A53">
      <w:pPr>
        <w:pStyle w:val="Sinespaciado"/>
        <w:rPr>
          <w:rFonts w:ascii="Calibri" w:hAnsi="Calibri"/>
          <w:b/>
          <w:i/>
        </w:rPr>
      </w:pPr>
    </w:p>
    <w:p w:rsidR="004A5A53" w:rsidRDefault="004A5A53" w:rsidP="00FB78E6">
      <w:pPr>
        <w:pStyle w:val="Sinespaciado"/>
        <w:ind w:left="708"/>
        <w:jc w:val="center"/>
        <w:rPr>
          <w:rFonts w:ascii="Calibri" w:hAnsi="Calibri"/>
          <w:b/>
          <w:i/>
        </w:rPr>
      </w:pPr>
    </w:p>
    <w:p w:rsidR="004A5A53" w:rsidRPr="003C3859" w:rsidRDefault="004A5A53" w:rsidP="004A5A53">
      <w:pPr>
        <w:pStyle w:val="Sinespaciado"/>
        <w:rPr>
          <w:rFonts w:ascii="Calibri" w:hAnsi="Calibri"/>
          <w:b/>
          <w:i/>
          <w:sz w:val="24"/>
          <w:szCs w:val="24"/>
        </w:rPr>
      </w:pPr>
    </w:p>
    <w:p w:rsidR="004A5A53" w:rsidRPr="003C3859" w:rsidRDefault="004A5A53" w:rsidP="004A5A53">
      <w:pPr>
        <w:pStyle w:val="Sinespaciado"/>
        <w:jc w:val="center"/>
        <w:rPr>
          <w:rFonts w:ascii="Calibri" w:hAnsi="Calibri"/>
          <w:b/>
          <w:i/>
          <w:sz w:val="24"/>
          <w:szCs w:val="24"/>
        </w:rPr>
      </w:pPr>
      <w:r w:rsidRPr="003C3859">
        <w:rPr>
          <w:rFonts w:ascii="Calibri" w:hAnsi="Calibri"/>
          <w:b/>
          <w:i/>
          <w:sz w:val="24"/>
          <w:szCs w:val="24"/>
        </w:rPr>
        <w:t xml:space="preserve">Carta abierta a la Sra. </w:t>
      </w:r>
      <w:proofErr w:type="spellStart"/>
      <w:r w:rsidRPr="003C3859">
        <w:rPr>
          <w:rFonts w:ascii="Calibri" w:hAnsi="Calibri"/>
          <w:b/>
          <w:i/>
          <w:sz w:val="24"/>
          <w:szCs w:val="24"/>
        </w:rPr>
        <w:t>Amarelle</w:t>
      </w:r>
      <w:proofErr w:type="spellEnd"/>
      <w:r w:rsidRPr="003C3859">
        <w:rPr>
          <w:rFonts w:ascii="Calibri" w:hAnsi="Calibri"/>
          <w:b/>
          <w:i/>
          <w:sz w:val="24"/>
          <w:szCs w:val="24"/>
        </w:rPr>
        <w:t xml:space="preserve"> </w:t>
      </w:r>
      <w:proofErr w:type="spellStart"/>
      <w:r w:rsidRPr="003C3859">
        <w:rPr>
          <w:rFonts w:ascii="Calibri" w:hAnsi="Calibri"/>
          <w:b/>
          <w:i/>
          <w:sz w:val="24"/>
          <w:szCs w:val="24"/>
        </w:rPr>
        <w:t>Boué</w:t>
      </w:r>
      <w:proofErr w:type="spellEnd"/>
      <w:r w:rsidRPr="003C3859">
        <w:rPr>
          <w:rFonts w:ascii="Calibri" w:hAnsi="Calibri"/>
          <w:b/>
          <w:i/>
          <w:sz w:val="24"/>
          <w:szCs w:val="24"/>
        </w:rPr>
        <w:t>.</w:t>
      </w:r>
    </w:p>
    <w:p w:rsidR="004A5A53" w:rsidRDefault="004A5A53" w:rsidP="004A5A53">
      <w:pPr>
        <w:pStyle w:val="Sinespaciado"/>
        <w:jc w:val="center"/>
        <w:rPr>
          <w:rFonts w:ascii="Calibri" w:hAnsi="Calibri"/>
          <w:b/>
          <w:i/>
          <w:sz w:val="24"/>
          <w:szCs w:val="24"/>
        </w:rPr>
      </w:pPr>
      <w:r w:rsidRPr="003C3859">
        <w:rPr>
          <w:rFonts w:ascii="Calibri" w:hAnsi="Calibri"/>
          <w:b/>
          <w:i/>
          <w:sz w:val="24"/>
          <w:szCs w:val="24"/>
        </w:rPr>
        <w:t>Secretaria General de la Federación de Mujeres Cubanas</w:t>
      </w:r>
    </w:p>
    <w:p w:rsidR="008D6D32" w:rsidRDefault="008D6D32" w:rsidP="004A5A53">
      <w:pPr>
        <w:pStyle w:val="Sinespaciado"/>
        <w:jc w:val="center"/>
        <w:rPr>
          <w:rFonts w:ascii="Calibri" w:hAnsi="Calibri"/>
          <w:b/>
          <w:i/>
          <w:sz w:val="24"/>
          <w:szCs w:val="24"/>
        </w:rPr>
      </w:pPr>
    </w:p>
    <w:p w:rsidR="008D6D32" w:rsidRDefault="008D6D32" w:rsidP="004A5A53">
      <w:pPr>
        <w:pStyle w:val="Sinespaciado"/>
        <w:jc w:val="center"/>
        <w:rPr>
          <w:rFonts w:ascii="Arial" w:hAnsi="Arial" w:cs="Arial"/>
          <w:b/>
          <w:i/>
          <w:color w:val="17365D" w:themeColor="text2" w:themeShade="BF"/>
          <w:sz w:val="21"/>
          <w:szCs w:val="21"/>
          <w:shd w:val="clear" w:color="auto" w:fill="FFFFFF"/>
        </w:rPr>
      </w:pPr>
      <w:r w:rsidRPr="008D6D32">
        <w:rPr>
          <w:rFonts w:ascii="Arial" w:hAnsi="Arial" w:cs="Arial"/>
          <w:b/>
          <w:i/>
          <w:color w:val="17365D" w:themeColor="text2" w:themeShade="BF"/>
          <w:sz w:val="21"/>
          <w:szCs w:val="21"/>
          <w:shd w:val="clear" w:color="auto" w:fill="FFFFFF"/>
        </w:rPr>
        <w:t>El derecho de acceso a la información pública.</w:t>
      </w:r>
    </w:p>
    <w:p w:rsidR="008D6D32" w:rsidRPr="008D6D32" w:rsidRDefault="008D6D32" w:rsidP="004A5A53">
      <w:pPr>
        <w:pStyle w:val="Sinespaciado"/>
        <w:jc w:val="center"/>
        <w:rPr>
          <w:rFonts w:ascii="Arial" w:hAnsi="Arial" w:cs="Arial"/>
          <w:i/>
          <w:color w:val="17365D" w:themeColor="text2" w:themeShade="BF"/>
          <w:sz w:val="21"/>
          <w:szCs w:val="21"/>
          <w:shd w:val="clear" w:color="auto" w:fill="FFFFFF"/>
        </w:rPr>
      </w:pPr>
    </w:p>
    <w:p w:rsidR="008D6D32" w:rsidRPr="008D6D32" w:rsidRDefault="008D6D32" w:rsidP="004A5A53">
      <w:pPr>
        <w:pStyle w:val="Sinespaciado"/>
        <w:jc w:val="center"/>
        <w:rPr>
          <w:rFonts w:ascii="Calibri" w:hAnsi="Calibri"/>
          <w:i/>
          <w:sz w:val="24"/>
          <w:szCs w:val="24"/>
        </w:rPr>
      </w:pPr>
      <w:r w:rsidRPr="008D6D32">
        <w:rPr>
          <w:rFonts w:ascii="Arial" w:hAnsi="Arial" w:cs="Arial"/>
          <w:i/>
          <w:color w:val="202124"/>
          <w:spacing w:val="8"/>
          <w:shd w:val="clear" w:color="auto" w:fill="FFFFFF"/>
        </w:rPr>
        <w:t>“Es el derecho de toda persona de solicita</w:t>
      </w:r>
      <w:r>
        <w:rPr>
          <w:rFonts w:ascii="Arial" w:hAnsi="Arial" w:cs="Arial"/>
          <w:i/>
          <w:color w:val="202124"/>
          <w:spacing w:val="8"/>
          <w:shd w:val="clear" w:color="auto" w:fill="FFFFFF"/>
        </w:rPr>
        <w:t>r</w:t>
      </w:r>
      <w:r w:rsidRPr="008D6D32">
        <w:rPr>
          <w:rFonts w:ascii="Arial" w:hAnsi="Arial" w:cs="Arial"/>
          <w:i/>
          <w:color w:val="202124"/>
          <w:spacing w:val="8"/>
          <w:shd w:val="clear" w:color="auto" w:fill="FFFFFF"/>
        </w:rPr>
        <w:t xml:space="preserve"> gratuitamente la </w:t>
      </w:r>
      <w:r w:rsidRPr="008D6D32">
        <w:rPr>
          <w:rFonts w:ascii="Arial" w:hAnsi="Arial" w:cs="Arial"/>
          <w:bCs/>
          <w:i/>
          <w:color w:val="202124"/>
          <w:spacing w:val="8"/>
          <w:shd w:val="clear" w:color="auto" w:fill="FFFFFF"/>
        </w:rPr>
        <w:t>información</w:t>
      </w:r>
      <w:r w:rsidRPr="008D6D32">
        <w:rPr>
          <w:rFonts w:ascii="Arial" w:hAnsi="Arial" w:cs="Arial"/>
          <w:i/>
          <w:color w:val="202124"/>
          <w:spacing w:val="8"/>
          <w:shd w:val="clear" w:color="auto" w:fill="FFFFFF"/>
        </w:rPr>
        <w:t> generada, administrada o en posesión de las autoridades </w:t>
      </w:r>
      <w:r w:rsidRPr="008D6D32">
        <w:rPr>
          <w:rFonts w:ascii="Arial" w:hAnsi="Arial" w:cs="Arial"/>
          <w:bCs/>
          <w:i/>
          <w:color w:val="202124"/>
          <w:spacing w:val="8"/>
          <w:shd w:val="clear" w:color="auto" w:fill="FFFFFF"/>
        </w:rPr>
        <w:t>públicas</w:t>
      </w:r>
      <w:r w:rsidRPr="008D6D32">
        <w:rPr>
          <w:rFonts w:ascii="Arial" w:hAnsi="Arial" w:cs="Arial"/>
          <w:i/>
          <w:color w:val="202124"/>
          <w:spacing w:val="8"/>
          <w:shd w:val="clear" w:color="auto" w:fill="FFFFFF"/>
        </w:rPr>
        <w:t>, quienes tienen la obligación de entregarla sin </w:t>
      </w:r>
      <w:r w:rsidRPr="008D6D32">
        <w:rPr>
          <w:rFonts w:ascii="Arial" w:hAnsi="Arial" w:cs="Arial"/>
          <w:bCs/>
          <w:i/>
          <w:color w:val="202124"/>
          <w:spacing w:val="8"/>
          <w:shd w:val="clear" w:color="auto" w:fill="FFFFFF"/>
        </w:rPr>
        <w:t>que</w:t>
      </w:r>
      <w:r w:rsidRPr="008D6D32">
        <w:rPr>
          <w:rFonts w:ascii="Arial" w:hAnsi="Arial" w:cs="Arial"/>
          <w:i/>
          <w:color w:val="202124"/>
          <w:spacing w:val="8"/>
          <w:shd w:val="clear" w:color="auto" w:fill="FFFFFF"/>
        </w:rPr>
        <w:t> la persona necesite acreditar interés alguno ni justificar su uso”</w:t>
      </w:r>
    </w:p>
    <w:p w:rsidR="003C3859" w:rsidRPr="003C3859" w:rsidRDefault="003C3859" w:rsidP="00693233">
      <w:pPr>
        <w:rPr>
          <w:sz w:val="24"/>
          <w:szCs w:val="24"/>
        </w:rPr>
      </w:pPr>
    </w:p>
    <w:p w:rsidR="00D37362" w:rsidRPr="003C3859" w:rsidRDefault="00587546" w:rsidP="00587546">
      <w:pPr>
        <w:rPr>
          <w:rFonts w:cstheme="minorHAnsi"/>
          <w:sz w:val="24"/>
          <w:szCs w:val="24"/>
        </w:rPr>
      </w:pPr>
      <w:r>
        <w:rPr>
          <w:rFonts w:cstheme="minorHAnsi"/>
          <w:sz w:val="24"/>
          <w:szCs w:val="24"/>
        </w:rPr>
        <w:t>S</w:t>
      </w:r>
      <w:r w:rsidR="00FB78E6" w:rsidRPr="003C3859">
        <w:rPr>
          <w:rFonts w:cstheme="minorHAnsi"/>
          <w:sz w:val="24"/>
          <w:szCs w:val="24"/>
        </w:rPr>
        <w:t xml:space="preserve">eñora, </w:t>
      </w:r>
    </w:p>
    <w:p w:rsidR="00082DDF" w:rsidRDefault="00F54B81" w:rsidP="003A22A2">
      <w:pPr>
        <w:pStyle w:val="Sinespaciado"/>
        <w:rPr>
          <w:rFonts w:cstheme="minorHAnsi"/>
          <w:sz w:val="24"/>
          <w:szCs w:val="24"/>
          <w:shd w:val="clear" w:color="auto" w:fill="FFFFFF"/>
        </w:rPr>
      </w:pPr>
      <w:r>
        <w:rPr>
          <w:rFonts w:cstheme="minorHAnsi"/>
          <w:sz w:val="24"/>
          <w:szCs w:val="24"/>
        </w:rPr>
        <w:t>En la carta abierta que le dirigimos</w:t>
      </w:r>
      <w:r w:rsidR="00587546">
        <w:rPr>
          <w:rFonts w:cstheme="minorHAnsi"/>
          <w:sz w:val="24"/>
          <w:szCs w:val="24"/>
        </w:rPr>
        <w:t xml:space="preserve"> las integrantes de la campaña </w:t>
      </w:r>
      <w:r w:rsidR="00587546" w:rsidRPr="00B32900">
        <w:rPr>
          <w:rFonts w:cstheme="minorHAnsi"/>
          <w:b/>
          <w:i/>
          <w:color w:val="17365D" w:themeColor="text2" w:themeShade="BF"/>
          <w:sz w:val="24"/>
          <w:szCs w:val="24"/>
        </w:rPr>
        <w:t>#</w:t>
      </w:r>
      <w:proofErr w:type="spellStart"/>
      <w:r w:rsidR="00B32900" w:rsidRPr="00B32900">
        <w:rPr>
          <w:rFonts w:cstheme="minorHAnsi"/>
          <w:b/>
          <w:i/>
          <w:color w:val="17365D" w:themeColor="text2" w:themeShade="BF"/>
          <w:sz w:val="24"/>
          <w:szCs w:val="24"/>
        </w:rPr>
        <w:t>UnidasPorNuestrosDerechos</w:t>
      </w:r>
      <w:proofErr w:type="spellEnd"/>
      <w:r w:rsidR="00C97A29" w:rsidRPr="00B32900">
        <w:rPr>
          <w:rFonts w:cstheme="minorHAnsi"/>
          <w:color w:val="17365D" w:themeColor="text2" w:themeShade="BF"/>
          <w:sz w:val="24"/>
          <w:szCs w:val="24"/>
        </w:rPr>
        <w:t xml:space="preserve">  </w:t>
      </w:r>
      <w:r w:rsidR="00C97A29" w:rsidRPr="003C3859">
        <w:rPr>
          <w:rFonts w:cstheme="minorHAnsi"/>
          <w:sz w:val="24"/>
          <w:szCs w:val="24"/>
        </w:rPr>
        <w:t>el pasado 20 de noviembre,  manifestamos nuest</w:t>
      </w:r>
      <w:r w:rsidR="00664E1F" w:rsidRPr="003C3859">
        <w:rPr>
          <w:rFonts w:cstheme="minorHAnsi"/>
          <w:sz w:val="24"/>
          <w:szCs w:val="24"/>
        </w:rPr>
        <w:t xml:space="preserve">ro </w:t>
      </w:r>
      <w:r w:rsidR="00AD5865" w:rsidRPr="003C3859">
        <w:rPr>
          <w:rFonts w:cstheme="minorHAnsi"/>
          <w:sz w:val="24"/>
          <w:szCs w:val="24"/>
        </w:rPr>
        <w:t xml:space="preserve">apoyo </w:t>
      </w:r>
      <w:r w:rsidR="00AD5865" w:rsidRPr="003C3859">
        <w:rPr>
          <w:rFonts w:cstheme="minorHAnsi"/>
          <w:sz w:val="24"/>
          <w:szCs w:val="24"/>
          <w:shd w:val="clear" w:color="auto" w:fill="FFFFFF"/>
        </w:rPr>
        <w:t>a</w:t>
      </w:r>
      <w:r w:rsidR="00FB78E6" w:rsidRPr="003C3859">
        <w:rPr>
          <w:rFonts w:cstheme="minorHAnsi"/>
          <w:sz w:val="24"/>
          <w:szCs w:val="24"/>
          <w:shd w:val="clear" w:color="auto" w:fill="FFFFFF"/>
        </w:rPr>
        <w:t xml:space="preserve"> la</w:t>
      </w:r>
      <w:r w:rsidR="00C97A29" w:rsidRPr="003C3859">
        <w:rPr>
          <w:rFonts w:cstheme="minorHAnsi"/>
          <w:sz w:val="24"/>
          <w:szCs w:val="24"/>
          <w:shd w:val="clear" w:color="auto" w:fill="FFFFFF"/>
        </w:rPr>
        <w:t xml:space="preserve"> </w:t>
      </w:r>
      <w:r w:rsidR="00C97A29" w:rsidRPr="003C3859">
        <w:rPr>
          <w:rFonts w:cstheme="minorHAnsi"/>
          <w:b/>
          <w:i/>
          <w:sz w:val="24"/>
          <w:szCs w:val="24"/>
          <w:shd w:val="clear" w:color="auto" w:fill="FFFFFF"/>
        </w:rPr>
        <w:t xml:space="preserve">“Propuesta de Programa Nacional para el Adelanto de las Mujeres” </w:t>
      </w:r>
      <w:r w:rsidR="00AD5865" w:rsidRPr="003C3859">
        <w:rPr>
          <w:rFonts w:cstheme="minorHAnsi"/>
          <w:b/>
          <w:i/>
          <w:sz w:val="24"/>
          <w:szCs w:val="24"/>
          <w:shd w:val="clear" w:color="auto" w:fill="FFFFFF"/>
        </w:rPr>
        <w:t xml:space="preserve"> </w:t>
      </w:r>
      <w:r w:rsidR="00AD5865" w:rsidRPr="003C3859">
        <w:rPr>
          <w:rFonts w:cstheme="minorHAnsi"/>
          <w:sz w:val="24"/>
          <w:szCs w:val="24"/>
          <w:shd w:val="clear" w:color="auto" w:fill="FFFFFF"/>
        </w:rPr>
        <w:t>aprobada en el Consejo de Ministro</w:t>
      </w:r>
      <w:r>
        <w:rPr>
          <w:rFonts w:cstheme="minorHAnsi"/>
          <w:sz w:val="24"/>
          <w:szCs w:val="24"/>
          <w:shd w:val="clear" w:color="auto" w:fill="FFFFFF"/>
        </w:rPr>
        <w:t>s</w:t>
      </w:r>
      <w:r w:rsidR="00AD5865" w:rsidRPr="003C3859">
        <w:rPr>
          <w:rFonts w:cstheme="minorHAnsi"/>
          <w:sz w:val="24"/>
          <w:szCs w:val="24"/>
          <w:shd w:val="clear" w:color="auto" w:fill="FFFFFF"/>
        </w:rPr>
        <w:t xml:space="preserve"> e impulsada</w:t>
      </w:r>
      <w:r w:rsidR="00146126">
        <w:rPr>
          <w:rFonts w:cstheme="minorHAnsi"/>
          <w:sz w:val="24"/>
          <w:szCs w:val="24"/>
          <w:shd w:val="clear" w:color="auto" w:fill="FFFFFF"/>
        </w:rPr>
        <w:t xml:space="preserve"> por usted</w:t>
      </w:r>
      <w:r w:rsidR="00AD5865" w:rsidRPr="003C3859">
        <w:rPr>
          <w:rFonts w:cstheme="minorHAnsi"/>
          <w:sz w:val="24"/>
          <w:szCs w:val="24"/>
          <w:shd w:val="clear" w:color="auto" w:fill="FFFFFF"/>
        </w:rPr>
        <w:t>.  Nos alegraba</w:t>
      </w:r>
      <w:r w:rsidR="00C97A29" w:rsidRPr="003C3859">
        <w:rPr>
          <w:rFonts w:cstheme="minorHAnsi"/>
          <w:sz w:val="24"/>
          <w:szCs w:val="24"/>
          <w:shd w:val="clear" w:color="auto" w:fill="FFFFFF"/>
        </w:rPr>
        <w:t xml:space="preserve"> que finalmente</w:t>
      </w:r>
      <w:r w:rsidR="00AD5865" w:rsidRPr="003C3859">
        <w:rPr>
          <w:rFonts w:cstheme="minorHAnsi"/>
          <w:sz w:val="24"/>
          <w:szCs w:val="24"/>
          <w:shd w:val="clear" w:color="auto" w:fill="FFFFFF"/>
        </w:rPr>
        <w:t xml:space="preserve"> la FMC diera un paso </w:t>
      </w:r>
      <w:r w:rsidR="00C97A29" w:rsidRPr="003C3859">
        <w:rPr>
          <w:rFonts w:cstheme="minorHAnsi"/>
          <w:sz w:val="24"/>
          <w:szCs w:val="24"/>
          <w:shd w:val="clear" w:color="auto" w:fill="FFFFFF"/>
        </w:rPr>
        <w:t xml:space="preserve"> en lo que supone “una  actualización necesaria de las acciones que sobre el tema se han producido desde 1959”.  </w:t>
      </w:r>
      <w:r w:rsidR="00587546">
        <w:rPr>
          <w:rFonts w:cstheme="minorHAnsi"/>
          <w:sz w:val="24"/>
          <w:szCs w:val="24"/>
          <w:shd w:val="clear" w:color="auto" w:fill="FFFFFF"/>
        </w:rPr>
        <w:t xml:space="preserve"> Este cambio de actitud  de la Federación de Mujeres Cubanas, se ha visto manifestado en la creación de la línea telefónica 103 y en la creación de la aplicación, que han elaborado, y que facilita el acceso a los números telefónicos.  Celebramos ambas iniciativas, que desde las  plataformas de la sociedad civil venimos demandando recurrentemente.</w:t>
      </w:r>
    </w:p>
    <w:p w:rsidR="00FB78E6" w:rsidRPr="003C3859" w:rsidRDefault="003A22A2" w:rsidP="004403DC">
      <w:pPr>
        <w:pStyle w:val="Sinespaciado"/>
        <w:rPr>
          <w:rFonts w:cstheme="minorHAnsi"/>
          <w:sz w:val="24"/>
          <w:szCs w:val="24"/>
          <w:shd w:val="clear" w:color="auto" w:fill="FFFFFF"/>
        </w:rPr>
      </w:pPr>
      <w:r w:rsidRPr="003C3859">
        <w:rPr>
          <w:rFonts w:cstheme="minorHAnsi"/>
          <w:sz w:val="24"/>
          <w:szCs w:val="24"/>
          <w:shd w:val="clear" w:color="auto" w:fill="FFFFFF"/>
        </w:rPr>
        <w:t xml:space="preserve"> </w:t>
      </w:r>
    </w:p>
    <w:p w:rsidR="00146126" w:rsidRDefault="00FB78E6" w:rsidP="000017E6">
      <w:pPr>
        <w:pStyle w:val="Sinespaciado"/>
        <w:rPr>
          <w:rFonts w:cstheme="minorHAnsi"/>
          <w:sz w:val="24"/>
          <w:szCs w:val="24"/>
          <w:shd w:val="clear" w:color="auto" w:fill="FFFFFF"/>
        </w:rPr>
      </w:pPr>
      <w:r w:rsidRPr="003C3859">
        <w:rPr>
          <w:rFonts w:cstheme="minorHAnsi"/>
          <w:sz w:val="24"/>
          <w:szCs w:val="24"/>
          <w:shd w:val="clear" w:color="auto" w:fill="FFFFFF"/>
        </w:rPr>
        <w:t xml:space="preserve">En declaración conjunta con la revista </w:t>
      </w:r>
      <w:r w:rsidRPr="00B32900">
        <w:rPr>
          <w:rFonts w:cstheme="minorHAnsi"/>
          <w:b/>
          <w:i/>
          <w:color w:val="17365D" w:themeColor="text2" w:themeShade="BF"/>
          <w:sz w:val="24"/>
          <w:szCs w:val="24"/>
          <w:shd w:val="clear" w:color="auto" w:fill="FFFFFF"/>
        </w:rPr>
        <w:t>Alas Tensas</w:t>
      </w:r>
      <w:r w:rsidRPr="00B32900">
        <w:rPr>
          <w:rFonts w:cstheme="minorHAnsi"/>
          <w:color w:val="17365D" w:themeColor="text2" w:themeShade="BF"/>
          <w:sz w:val="24"/>
          <w:szCs w:val="24"/>
          <w:shd w:val="clear" w:color="auto" w:fill="FFFFFF"/>
        </w:rPr>
        <w:t xml:space="preserve"> </w:t>
      </w:r>
      <w:r w:rsidRPr="003C3859">
        <w:rPr>
          <w:rFonts w:cstheme="minorHAnsi"/>
          <w:sz w:val="24"/>
          <w:szCs w:val="24"/>
          <w:shd w:val="clear" w:color="auto" w:fill="FFFFFF"/>
        </w:rPr>
        <w:t xml:space="preserve">y </w:t>
      </w:r>
      <w:proofErr w:type="spellStart"/>
      <w:r w:rsidRPr="00B32900">
        <w:rPr>
          <w:rFonts w:cstheme="minorHAnsi"/>
          <w:b/>
          <w:i/>
          <w:color w:val="17365D" w:themeColor="text2" w:themeShade="BF"/>
          <w:sz w:val="24"/>
          <w:szCs w:val="24"/>
          <w:shd w:val="clear" w:color="auto" w:fill="FFFFFF"/>
        </w:rPr>
        <w:t>YoSiTeCreoEnCuba</w:t>
      </w:r>
      <w:proofErr w:type="spellEnd"/>
      <w:r w:rsidRPr="003C3859">
        <w:rPr>
          <w:rFonts w:cstheme="minorHAnsi"/>
          <w:sz w:val="24"/>
          <w:szCs w:val="24"/>
          <w:shd w:val="clear" w:color="auto" w:fill="FFFFFF"/>
        </w:rPr>
        <w:t xml:space="preserve"> pedimos a las autoridades, a </w:t>
      </w:r>
      <w:r w:rsidR="00B32900">
        <w:rPr>
          <w:rFonts w:cstheme="minorHAnsi"/>
          <w:sz w:val="24"/>
          <w:szCs w:val="24"/>
          <w:shd w:val="clear" w:color="auto" w:fill="FFFFFF"/>
        </w:rPr>
        <w:t xml:space="preserve">inicios de este mes, declarar el “Estado de Emergencia Nacional” por </w:t>
      </w:r>
      <w:r w:rsidRPr="003C3859">
        <w:rPr>
          <w:rFonts w:cstheme="minorHAnsi"/>
          <w:sz w:val="24"/>
          <w:szCs w:val="24"/>
          <w:shd w:val="clear" w:color="auto" w:fill="FFFFFF"/>
        </w:rPr>
        <w:t xml:space="preserve"> </w:t>
      </w:r>
      <w:r w:rsidR="00B32900">
        <w:rPr>
          <w:rFonts w:cstheme="minorHAnsi"/>
          <w:sz w:val="24"/>
          <w:szCs w:val="24"/>
          <w:shd w:val="clear" w:color="auto" w:fill="FFFFFF"/>
        </w:rPr>
        <w:t xml:space="preserve">causa de la </w:t>
      </w:r>
      <w:r w:rsidRPr="003C3859">
        <w:rPr>
          <w:rFonts w:cstheme="minorHAnsi"/>
          <w:sz w:val="24"/>
          <w:szCs w:val="24"/>
          <w:shd w:val="clear" w:color="auto" w:fill="FFFFFF"/>
        </w:rPr>
        <w:t>violencia machista</w:t>
      </w:r>
      <w:r w:rsidR="00B32900">
        <w:rPr>
          <w:rFonts w:cstheme="minorHAnsi"/>
          <w:sz w:val="24"/>
          <w:szCs w:val="24"/>
          <w:shd w:val="clear" w:color="auto" w:fill="FFFFFF"/>
        </w:rPr>
        <w:t>,</w:t>
      </w:r>
      <w:r w:rsidRPr="003C3859">
        <w:rPr>
          <w:rFonts w:cstheme="minorHAnsi"/>
          <w:sz w:val="24"/>
          <w:szCs w:val="24"/>
          <w:shd w:val="clear" w:color="auto" w:fill="FFFFFF"/>
        </w:rPr>
        <w:t xml:space="preserve"> que se ha agravado por el confinamiento y la crisis económica, ya que</w:t>
      </w:r>
      <w:r w:rsidR="003C3859">
        <w:rPr>
          <w:rFonts w:cstheme="minorHAnsi"/>
          <w:sz w:val="24"/>
          <w:szCs w:val="24"/>
          <w:shd w:val="clear" w:color="auto" w:fill="FFFFFF"/>
        </w:rPr>
        <w:t xml:space="preserve">, según nuestra datos, </w:t>
      </w:r>
      <w:r w:rsidRPr="003C3859">
        <w:rPr>
          <w:rFonts w:cstheme="minorHAnsi"/>
          <w:sz w:val="24"/>
          <w:szCs w:val="24"/>
          <w:shd w:val="clear" w:color="auto" w:fill="FFFFFF"/>
        </w:rPr>
        <w:t xml:space="preserve"> el</w:t>
      </w:r>
      <w:r w:rsidR="00082DDF" w:rsidRPr="003C3859">
        <w:rPr>
          <w:rFonts w:cstheme="minorHAnsi"/>
          <w:sz w:val="24"/>
          <w:szCs w:val="24"/>
          <w:shd w:val="clear" w:color="auto" w:fill="FFFFFF"/>
        </w:rPr>
        <w:t xml:space="preserve"> aumento de las cifras ha sido muy significativo en este comienzo</w:t>
      </w:r>
      <w:r w:rsidR="004403DC" w:rsidRPr="003C3859">
        <w:rPr>
          <w:rFonts w:cstheme="minorHAnsi"/>
          <w:sz w:val="24"/>
          <w:szCs w:val="24"/>
          <w:shd w:val="clear" w:color="auto" w:fill="FFFFFF"/>
        </w:rPr>
        <w:t xml:space="preserve"> de 2021. </w:t>
      </w:r>
      <w:r w:rsidR="00146126">
        <w:rPr>
          <w:rFonts w:cstheme="minorHAnsi"/>
          <w:sz w:val="24"/>
          <w:szCs w:val="24"/>
          <w:shd w:val="clear" w:color="auto" w:fill="FFFFFF"/>
        </w:rPr>
        <w:t xml:space="preserve"> </w:t>
      </w:r>
    </w:p>
    <w:p w:rsidR="00146126" w:rsidRDefault="00146126" w:rsidP="000017E6">
      <w:pPr>
        <w:pStyle w:val="Sinespaciado"/>
        <w:rPr>
          <w:rFonts w:cstheme="minorHAnsi"/>
          <w:sz w:val="24"/>
          <w:szCs w:val="24"/>
          <w:shd w:val="clear" w:color="auto" w:fill="FFFFFF"/>
        </w:rPr>
      </w:pPr>
    </w:p>
    <w:p w:rsidR="00593797" w:rsidRDefault="00146126" w:rsidP="000017E6">
      <w:pPr>
        <w:pStyle w:val="Sinespaciado"/>
        <w:rPr>
          <w:rFonts w:cstheme="minorHAnsi"/>
          <w:sz w:val="24"/>
          <w:szCs w:val="24"/>
          <w:shd w:val="clear" w:color="auto" w:fill="FFFFFF"/>
        </w:rPr>
      </w:pPr>
      <w:r>
        <w:rPr>
          <w:rFonts w:cstheme="minorHAnsi"/>
          <w:sz w:val="24"/>
          <w:szCs w:val="24"/>
          <w:shd w:val="clear" w:color="auto" w:fill="FFFFFF"/>
        </w:rPr>
        <w:t xml:space="preserve">Queda todavía mucho por hacer como </w:t>
      </w:r>
      <w:r w:rsidR="000017E6" w:rsidRPr="003C3859">
        <w:rPr>
          <w:rFonts w:cstheme="minorHAnsi"/>
          <w:sz w:val="24"/>
          <w:szCs w:val="24"/>
          <w:shd w:val="clear" w:color="auto" w:fill="FFFFFF"/>
        </w:rPr>
        <w:t xml:space="preserve">determinar </w:t>
      </w:r>
      <w:r>
        <w:rPr>
          <w:rFonts w:cstheme="minorHAnsi"/>
          <w:sz w:val="24"/>
          <w:szCs w:val="24"/>
          <w:shd w:val="clear" w:color="auto" w:fill="FFFFFF"/>
        </w:rPr>
        <w:t>los</w:t>
      </w:r>
      <w:r w:rsidR="000017E6" w:rsidRPr="003C3859">
        <w:rPr>
          <w:rFonts w:cstheme="minorHAnsi"/>
          <w:sz w:val="24"/>
          <w:szCs w:val="24"/>
          <w:shd w:val="clear" w:color="auto" w:fill="FFFFFF"/>
        </w:rPr>
        <w:t xml:space="preserve"> marcos </w:t>
      </w:r>
      <w:r>
        <w:rPr>
          <w:rFonts w:cstheme="minorHAnsi"/>
          <w:sz w:val="24"/>
          <w:szCs w:val="24"/>
          <w:shd w:val="clear" w:color="auto" w:fill="FFFFFF"/>
        </w:rPr>
        <w:t xml:space="preserve">jurídicos necesarios para promover, </w:t>
      </w:r>
      <w:r w:rsidR="000017E6" w:rsidRPr="003C3859">
        <w:rPr>
          <w:rFonts w:cstheme="minorHAnsi"/>
          <w:sz w:val="24"/>
          <w:szCs w:val="24"/>
          <w:shd w:val="clear" w:color="auto" w:fill="FFFFFF"/>
        </w:rPr>
        <w:t xml:space="preserve"> hacer cumplir y supervisar la igualdad y la no discriminación por motivo</w:t>
      </w:r>
      <w:r w:rsidR="00593797" w:rsidRPr="003C3859">
        <w:rPr>
          <w:rFonts w:cstheme="minorHAnsi"/>
          <w:sz w:val="24"/>
          <w:szCs w:val="24"/>
          <w:shd w:val="clear" w:color="auto" w:fill="FFFFFF"/>
        </w:rPr>
        <w:t>s de sexo,  e</w:t>
      </w:r>
      <w:r w:rsidR="000017E6" w:rsidRPr="003C3859">
        <w:rPr>
          <w:rFonts w:cstheme="minorHAnsi"/>
          <w:sz w:val="24"/>
          <w:szCs w:val="24"/>
          <w:shd w:val="clear" w:color="auto" w:fill="FFFFFF"/>
        </w:rPr>
        <w:t>liminar todas las formas de violencia contra las mujeres y las niñas en los ámbitos  públicos y privados, incluida la explotación sexua</w:t>
      </w:r>
      <w:r w:rsidR="00593797" w:rsidRPr="003C3859">
        <w:rPr>
          <w:rFonts w:cstheme="minorHAnsi"/>
          <w:sz w:val="24"/>
          <w:szCs w:val="24"/>
          <w:shd w:val="clear" w:color="auto" w:fill="FFFFFF"/>
        </w:rPr>
        <w:t>l y otros tipos de explotación,  a</w:t>
      </w:r>
      <w:r w:rsidR="000017E6" w:rsidRPr="003C3859">
        <w:rPr>
          <w:rFonts w:cstheme="minorHAnsi"/>
          <w:sz w:val="24"/>
          <w:szCs w:val="24"/>
          <w:shd w:val="clear" w:color="auto" w:fill="FFFFFF"/>
        </w:rPr>
        <w:t>doptar medidas rigu</w:t>
      </w:r>
      <w:r w:rsidR="00593797" w:rsidRPr="003C3859">
        <w:rPr>
          <w:rFonts w:cstheme="minorHAnsi"/>
          <w:sz w:val="24"/>
          <w:szCs w:val="24"/>
          <w:shd w:val="clear" w:color="auto" w:fill="FFFFFF"/>
        </w:rPr>
        <w:t>rosas en los centros de trabajo, formación de funcionarios,</w:t>
      </w:r>
      <w:r>
        <w:rPr>
          <w:rFonts w:cstheme="minorHAnsi"/>
          <w:sz w:val="24"/>
          <w:szCs w:val="24"/>
          <w:shd w:val="clear" w:color="auto" w:fill="FFFFFF"/>
        </w:rPr>
        <w:t xml:space="preserve"> y por supuesto </w:t>
      </w:r>
      <w:r w:rsidR="00FB78E6" w:rsidRPr="003C3859">
        <w:rPr>
          <w:rFonts w:cstheme="minorHAnsi"/>
          <w:sz w:val="24"/>
          <w:szCs w:val="24"/>
          <w:shd w:val="clear" w:color="auto" w:fill="FFFFFF"/>
        </w:rPr>
        <w:t xml:space="preserve"> tipificar como delito la violencia de género</w:t>
      </w:r>
      <w:r>
        <w:rPr>
          <w:rFonts w:cstheme="minorHAnsi"/>
          <w:sz w:val="24"/>
          <w:szCs w:val="24"/>
          <w:shd w:val="clear" w:color="auto" w:fill="FFFFFF"/>
        </w:rPr>
        <w:t>.</w:t>
      </w:r>
      <w:r w:rsidR="00587546">
        <w:rPr>
          <w:rFonts w:cstheme="minorHAnsi"/>
          <w:sz w:val="24"/>
          <w:szCs w:val="24"/>
          <w:shd w:val="clear" w:color="auto" w:fill="FFFFFF"/>
        </w:rPr>
        <w:t xml:space="preserve">  No podemos esperar hasta el 2028, </w:t>
      </w:r>
      <w:r w:rsidR="00B32900">
        <w:rPr>
          <w:rFonts w:cstheme="minorHAnsi"/>
          <w:sz w:val="24"/>
          <w:szCs w:val="24"/>
          <w:shd w:val="clear" w:color="auto" w:fill="FFFFFF"/>
        </w:rPr>
        <w:t>como marca el cronograma legisla</w:t>
      </w:r>
      <w:r w:rsidR="00587546">
        <w:rPr>
          <w:rFonts w:cstheme="minorHAnsi"/>
          <w:sz w:val="24"/>
          <w:szCs w:val="24"/>
          <w:shd w:val="clear" w:color="auto" w:fill="FFFFFF"/>
        </w:rPr>
        <w:t>tivo para le redacción de una Ley Integral de Violencia de Género.</w:t>
      </w:r>
      <w:r w:rsidR="00B32900">
        <w:rPr>
          <w:rFonts w:cstheme="minorHAnsi"/>
          <w:sz w:val="24"/>
          <w:szCs w:val="24"/>
          <w:shd w:val="clear" w:color="auto" w:fill="FFFFFF"/>
        </w:rPr>
        <w:t xml:space="preserve"> </w:t>
      </w:r>
    </w:p>
    <w:p w:rsidR="00146126" w:rsidRPr="003C3859" w:rsidRDefault="00146126" w:rsidP="000017E6">
      <w:pPr>
        <w:pStyle w:val="Sinespaciado"/>
        <w:rPr>
          <w:rFonts w:cstheme="minorHAnsi"/>
          <w:sz w:val="24"/>
          <w:szCs w:val="24"/>
          <w:shd w:val="clear" w:color="auto" w:fill="FFFFFF"/>
        </w:rPr>
      </w:pPr>
    </w:p>
    <w:p w:rsidR="00FB78E6" w:rsidRPr="008D6D32" w:rsidRDefault="008D6D32" w:rsidP="000017E6">
      <w:pPr>
        <w:pStyle w:val="Sinespaciado"/>
        <w:rPr>
          <w:rFonts w:cstheme="minorHAnsi"/>
          <w:sz w:val="24"/>
          <w:szCs w:val="24"/>
          <w:shd w:val="clear" w:color="auto" w:fill="FFFFFF"/>
        </w:rPr>
      </w:pPr>
      <w:r w:rsidRPr="008D6D32">
        <w:rPr>
          <w:rFonts w:cstheme="minorHAnsi"/>
          <w:sz w:val="24"/>
          <w:szCs w:val="24"/>
          <w:shd w:val="clear" w:color="auto" w:fill="FFFFFF"/>
        </w:rPr>
        <w:t xml:space="preserve">La sociedad cubana tiene derecho al acceso a la información y es por ello que consideramos que es </w:t>
      </w:r>
      <w:r w:rsidR="00B32900" w:rsidRPr="008D6D32">
        <w:rPr>
          <w:rFonts w:cstheme="minorHAnsi"/>
          <w:sz w:val="24"/>
          <w:szCs w:val="24"/>
          <w:shd w:val="clear" w:color="auto" w:fill="FFFFFF"/>
        </w:rPr>
        <w:t xml:space="preserve"> indispensable </w:t>
      </w:r>
      <w:r w:rsidR="00980BA0" w:rsidRPr="008D6D32">
        <w:rPr>
          <w:rFonts w:cstheme="minorHAnsi"/>
          <w:sz w:val="24"/>
          <w:szCs w:val="24"/>
          <w:shd w:val="clear" w:color="auto" w:fill="FFFFFF"/>
        </w:rPr>
        <w:t xml:space="preserve">establecer un diálogo abierto sobre este tema </w:t>
      </w:r>
      <w:r w:rsidR="00BD5514">
        <w:rPr>
          <w:rFonts w:cstheme="minorHAnsi"/>
          <w:sz w:val="24"/>
          <w:szCs w:val="24"/>
          <w:shd w:val="clear" w:color="auto" w:fill="FFFFFF"/>
        </w:rPr>
        <w:t xml:space="preserve">específico, </w:t>
      </w:r>
      <w:r w:rsidR="00980BA0" w:rsidRPr="008D6D32">
        <w:rPr>
          <w:rFonts w:cstheme="minorHAnsi"/>
          <w:sz w:val="24"/>
          <w:szCs w:val="24"/>
          <w:shd w:val="clear" w:color="auto" w:fill="FFFFFF"/>
        </w:rPr>
        <w:t xml:space="preserve"> para</w:t>
      </w:r>
      <w:r w:rsidR="00B32900" w:rsidRPr="008D6D32">
        <w:rPr>
          <w:rFonts w:cstheme="minorHAnsi"/>
          <w:sz w:val="24"/>
          <w:szCs w:val="24"/>
          <w:shd w:val="clear" w:color="auto" w:fill="FFFFFF"/>
        </w:rPr>
        <w:t xml:space="preserve"> compartir nuestros esfuerzos</w:t>
      </w:r>
      <w:r w:rsidR="00980BA0" w:rsidRPr="008D6D32">
        <w:rPr>
          <w:rFonts w:cstheme="minorHAnsi"/>
          <w:sz w:val="24"/>
          <w:szCs w:val="24"/>
          <w:shd w:val="clear" w:color="auto" w:fill="FFFFFF"/>
        </w:rPr>
        <w:t xml:space="preserve"> y </w:t>
      </w:r>
      <w:r w:rsidRPr="008D6D32">
        <w:rPr>
          <w:rFonts w:cstheme="minorHAnsi"/>
          <w:sz w:val="24"/>
          <w:szCs w:val="24"/>
          <w:shd w:val="clear" w:color="auto" w:fill="FFFFFF"/>
        </w:rPr>
        <w:t>seguir ofreciendo</w:t>
      </w:r>
      <w:r w:rsidR="00C60B1B" w:rsidRPr="008D6D32">
        <w:rPr>
          <w:rFonts w:cstheme="minorHAnsi"/>
          <w:sz w:val="24"/>
          <w:szCs w:val="24"/>
          <w:shd w:val="clear" w:color="auto" w:fill="FFFFFF"/>
        </w:rPr>
        <w:t xml:space="preserve"> soluciones concretas, como la</w:t>
      </w:r>
      <w:r w:rsidRPr="008D6D32">
        <w:rPr>
          <w:rFonts w:cstheme="minorHAnsi"/>
          <w:sz w:val="24"/>
          <w:szCs w:val="24"/>
          <w:shd w:val="clear" w:color="auto" w:fill="FFFFFF"/>
        </w:rPr>
        <w:t xml:space="preserve">  elabo</w:t>
      </w:r>
      <w:r w:rsidR="00C60B1B" w:rsidRPr="008D6D32">
        <w:rPr>
          <w:rFonts w:cstheme="minorHAnsi"/>
          <w:sz w:val="24"/>
          <w:szCs w:val="24"/>
          <w:shd w:val="clear" w:color="auto" w:fill="FFFFFF"/>
        </w:rPr>
        <w:t xml:space="preserve">ración de </w:t>
      </w:r>
      <w:r w:rsidRPr="008D6D32">
        <w:rPr>
          <w:rFonts w:cstheme="minorHAnsi"/>
          <w:sz w:val="24"/>
          <w:szCs w:val="24"/>
          <w:shd w:val="clear" w:color="auto" w:fill="FFFFFF"/>
        </w:rPr>
        <w:t xml:space="preserve">un </w:t>
      </w:r>
      <w:r w:rsidR="00806771" w:rsidRPr="008D6D32">
        <w:rPr>
          <w:rFonts w:cstheme="minorHAnsi"/>
          <w:sz w:val="24"/>
          <w:szCs w:val="24"/>
          <w:shd w:val="clear" w:color="auto" w:fill="FFFFFF"/>
        </w:rPr>
        <w:t xml:space="preserve"> listado ofi</w:t>
      </w:r>
      <w:r w:rsidR="00B32900" w:rsidRPr="008D6D32">
        <w:rPr>
          <w:rFonts w:cstheme="minorHAnsi"/>
          <w:sz w:val="24"/>
          <w:szCs w:val="24"/>
          <w:shd w:val="clear" w:color="auto" w:fill="FFFFFF"/>
        </w:rPr>
        <w:t>cial de datos</w:t>
      </w:r>
      <w:r w:rsidR="00C60B1B" w:rsidRPr="008D6D32">
        <w:rPr>
          <w:rFonts w:cstheme="minorHAnsi"/>
          <w:sz w:val="24"/>
          <w:szCs w:val="24"/>
          <w:shd w:val="clear" w:color="auto" w:fill="FFFFFF"/>
        </w:rPr>
        <w:t xml:space="preserve"> contrastados, </w:t>
      </w:r>
      <w:r w:rsidR="00B32900" w:rsidRPr="008D6D32">
        <w:rPr>
          <w:rFonts w:cstheme="minorHAnsi"/>
          <w:sz w:val="24"/>
          <w:szCs w:val="24"/>
          <w:shd w:val="clear" w:color="auto" w:fill="FFFFFF"/>
        </w:rPr>
        <w:t xml:space="preserve"> que nos permitiera cuantificar de verdad el problema y poder</w:t>
      </w:r>
      <w:r w:rsidR="00806771" w:rsidRPr="008D6D32">
        <w:rPr>
          <w:rFonts w:cstheme="minorHAnsi"/>
          <w:sz w:val="24"/>
          <w:szCs w:val="24"/>
          <w:shd w:val="clear" w:color="auto" w:fill="FFFFFF"/>
        </w:rPr>
        <w:t xml:space="preserve"> lidiar mejor con </w:t>
      </w:r>
      <w:r w:rsidR="00C60B1B" w:rsidRPr="008D6D32">
        <w:rPr>
          <w:rFonts w:cstheme="minorHAnsi"/>
          <w:sz w:val="24"/>
          <w:szCs w:val="24"/>
          <w:shd w:val="clear" w:color="auto" w:fill="FFFFFF"/>
        </w:rPr>
        <w:t>esta lacra social.</w:t>
      </w:r>
    </w:p>
    <w:p w:rsidR="00FB78E6" w:rsidRPr="003C3859" w:rsidRDefault="00FB78E6" w:rsidP="00FB78E6">
      <w:pPr>
        <w:pStyle w:val="Sinespaciado"/>
        <w:rPr>
          <w:sz w:val="24"/>
          <w:szCs w:val="24"/>
          <w:shd w:val="clear" w:color="auto" w:fill="FFFFFF"/>
        </w:rPr>
      </w:pPr>
    </w:p>
    <w:p w:rsidR="00FB78E6" w:rsidRPr="003C3859" w:rsidRDefault="00FB78E6" w:rsidP="00FB78E6">
      <w:pPr>
        <w:pStyle w:val="Sinespaciado"/>
        <w:rPr>
          <w:sz w:val="24"/>
          <w:szCs w:val="24"/>
          <w:shd w:val="clear" w:color="auto" w:fill="FFFFFF"/>
        </w:rPr>
      </w:pPr>
    </w:p>
    <w:p w:rsidR="00FB78E6" w:rsidRPr="003C3859" w:rsidRDefault="00FB78E6" w:rsidP="00FB78E6">
      <w:pPr>
        <w:pStyle w:val="Sinespaciado"/>
        <w:rPr>
          <w:sz w:val="24"/>
          <w:szCs w:val="24"/>
          <w:shd w:val="clear" w:color="auto" w:fill="FFFFFF"/>
        </w:rPr>
      </w:pPr>
    </w:p>
    <w:p w:rsidR="003C3859" w:rsidRDefault="00725D23" w:rsidP="00FB78E6">
      <w:pPr>
        <w:pStyle w:val="Sinespaciado"/>
        <w:rPr>
          <w:rStyle w:val="da0"/>
          <w:rFonts w:cstheme="minorHAnsi"/>
          <w:color w:val="000000"/>
          <w:sz w:val="24"/>
          <w:szCs w:val="24"/>
          <w:bdr w:val="none" w:sz="0" w:space="0" w:color="auto" w:frame="1"/>
        </w:rPr>
      </w:pPr>
      <w:r w:rsidRPr="003C3859">
        <w:rPr>
          <w:rFonts w:cstheme="minorHAnsi"/>
          <w:sz w:val="24"/>
          <w:szCs w:val="24"/>
          <w:shd w:val="clear" w:color="auto" w:fill="FFFFFF"/>
        </w:rPr>
        <w:t xml:space="preserve">La palabra “sororidad” tiene varias acepciones,  </w:t>
      </w:r>
      <w:r w:rsidR="003C3859" w:rsidRPr="003C3859">
        <w:rPr>
          <w:rFonts w:cstheme="minorHAnsi"/>
          <w:sz w:val="24"/>
          <w:szCs w:val="24"/>
        </w:rPr>
        <w:t>s</w:t>
      </w:r>
      <w:r w:rsidRPr="003C3859">
        <w:rPr>
          <w:rFonts w:cstheme="minorHAnsi"/>
          <w:sz w:val="24"/>
          <w:szCs w:val="24"/>
        </w:rPr>
        <w:t xml:space="preserve">olidaridad, hermanamiento, complicidad o alianza entre mujeres.  La Real Academia de la Lengua Española la definió como una </w:t>
      </w:r>
      <w:r w:rsidRPr="003C3859">
        <w:rPr>
          <w:rStyle w:val="Textoennegrita"/>
          <w:rFonts w:cstheme="minorHAnsi"/>
          <w:color w:val="000000"/>
          <w:sz w:val="24"/>
          <w:szCs w:val="24"/>
          <w:bdr w:val="none" w:sz="0" w:space="0" w:color="auto" w:frame="1"/>
        </w:rPr>
        <w:t xml:space="preserve"> </w:t>
      </w:r>
      <w:r w:rsidRPr="003C3859">
        <w:rPr>
          <w:rStyle w:val="Textoennegrita"/>
          <w:rFonts w:cstheme="minorHAnsi"/>
          <w:b w:val="0"/>
          <w:color w:val="000000"/>
          <w:sz w:val="24"/>
          <w:szCs w:val="24"/>
          <w:bdr w:val="none" w:sz="0" w:space="0" w:color="auto" w:frame="1"/>
        </w:rPr>
        <w:t>“</w:t>
      </w:r>
      <w:r w:rsidRPr="003C3859">
        <w:rPr>
          <w:rStyle w:val="Textoennegrita"/>
          <w:rFonts w:cstheme="minorHAnsi"/>
          <w:b w:val="0"/>
          <w:i/>
          <w:color w:val="000000"/>
          <w:sz w:val="24"/>
          <w:szCs w:val="24"/>
          <w:bdr w:val="none" w:sz="0" w:space="0" w:color="auto" w:frame="1"/>
        </w:rPr>
        <w:t>agrupación que </w:t>
      </w:r>
      <w:r w:rsidRPr="003C3859">
        <w:rPr>
          <w:rStyle w:val="da5"/>
          <w:rFonts w:cstheme="minorHAnsi"/>
          <w:bCs/>
          <w:i/>
          <w:color w:val="000000"/>
          <w:sz w:val="24"/>
          <w:szCs w:val="24"/>
          <w:bdr w:val="none" w:sz="0" w:space="0" w:color="auto" w:frame="1"/>
        </w:rPr>
        <w:t>se forma por la amistad y reciprocidad entre mujeres que comparten el mismo ideal y trabajan</w:t>
      </w:r>
      <w:r w:rsidRPr="003C3859">
        <w:rPr>
          <w:rStyle w:val="da5"/>
          <w:rFonts w:cstheme="minorHAnsi"/>
          <w:b/>
          <w:bCs/>
          <w:i/>
          <w:color w:val="000000"/>
          <w:sz w:val="24"/>
          <w:szCs w:val="24"/>
          <w:bdr w:val="none" w:sz="0" w:space="0" w:color="auto" w:frame="1"/>
        </w:rPr>
        <w:t> </w:t>
      </w:r>
      <w:r w:rsidRPr="003C3859">
        <w:rPr>
          <w:rStyle w:val="Textoennegrita"/>
          <w:rFonts w:cstheme="minorHAnsi"/>
          <w:b w:val="0"/>
          <w:i/>
          <w:color w:val="000000"/>
          <w:sz w:val="24"/>
          <w:szCs w:val="24"/>
          <w:bdr w:val="none" w:sz="0" w:space="0" w:color="auto" w:frame="1"/>
        </w:rPr>
        <w:t>por alcanzar un mismo objetivo”</w:t>
      </w:r>
      <w:r w:rsidR="00B04BFE" w:rsidRPr="003C3859">
        <w:rPr>
          <w:rStyle w:val="da0"/>
          <w:rFonts w:cstheme="minorHAnsi"/>
          <w:b/>
          <w:i/>
          <w:color w:val="000000"/>
          <w:sz w:val="24"/>
          <w:szCs w:val="24"/>
          <w:bdr w:val="none" w:sz="0" w:space="0" w:color="auto" w:frame="1"/>
        </w:rPr>
        <w:t>.</w:t>
      </w:r>
      <w:r w:rsidR="00B04BFE" w:rsidRPr="003C3859">
        <w:rPr>
          <w:rStyle w:val="da0"/>
          <w:rFonts w:cstheme="minorHAnsi"/>
          <w:color w:val="000000"/>
          <w:sz w:val="24"/>
          <w:szCs w:val="24"/>
          <w:bdr w:val="none" w:sz="0" w:space="0" w:color="auto" w:frame="1"/>
        </w:rPr>
        <w:t xml:space="preserve"> </w:t>
      </w:r>
    </w:p>
    <w:p w:rsidR="00A55EE9" w:rsidRDefault="00B04BFE" w:rsidP="00FB78E6">
      <w:pPr>
        <w:pStyle w:val="Sinespaciado"/>
        <w:rPr>
          <w:rStyle w:val="da0"/>
          <w:rFonts w:cstheme="minorHAnsi"/>
          <w:color w:val="000000"/>
          <w:sz w:val="24"/>
          <w:szCs w:val="24"/>
          <w:bdr w:val="none" w:sz="0" w:space="0" w:color="auto" w:frame="1"/>
        </w:rPr>
      </w:pPr>
      <w:r w:rsidRPr="003C3859">
        <w:rPr>
          <w:rStyle w:val="da0"/>
          <w:rFonts w:cstheme="minorHAnsi"/>
          <w:color w:val="000000"/>
          <w:sz w:val="24"/>
          <w:szCs w:val="24"/>
          <w:bdr w:val="none" w:sz="0" w:space="0" w:color="auto" w:frame="1"/>
        </w:rPr>
        <w:t>A nosotras cualquiera de estas defin</w:t>
      </w:r>
      <w:r w:rsidR="003C3859">
        <w:rPr>
          <w:rStyle w:val="da0"/>
          <w:rFonts w:cstheme="minorHAnsi"/>
          <w:color w:val="000000"/>
          <w:sz w:val="24"/>
          <w:szCs w:val="24"/>
          <w:bdr w:val="none" w:sz="0" w:space="0" w:color="auto" w:frame="1"/>
        </w:rPr>
        <w:t>i</w:t>
      </w:r>
      <w:r w:rsidRPr="003C3859">
        <w:rPr>
          <w:rStyle w:val="da0"/>
          <w:rFonts w:cstheme="minorHAnsi"/>
          <w:color w:val="000000"/>
          <w:sz w:val="24"/>
          <w:szCs w:val="24"/>
          <w:bdr w:val="none" w:sz="0" w:space="0" w:color="auto" w:frame="1"/>
        </w:rPr>
        <w:t xml:space="preserve">ciones del término nos </w:t>
      </w:r>
      <w:r w:rsidR="00A55EE9">
        <w:rPr>
          <w:rStyle w:val="da0"/>
          <w:rFonts w:cstheme="minorHAnsi"/>
          <w:color w:val="000000"/>
          <w:sz w:val="24"/>
          <w:szCs w:val="24"/>
          <w:bdr w:val="none" w:sz="0" w:space="0" w:color="auto" w:frame="1"/>
        </w:rPr>
        <w:t>parece válida,</w:t>
      </w:r>
      <w:r w:rsidRPr="003C3859">
        <w:rPr>
          <w:rStyle w:val="da0"/>
          <w:rFonts w:cstheme="minorHAnsi"/>
          <w:color w:val="000000"/>
          <w:sz w:val="24"/>
          <w:szCs w:val="24"/>
          <w:bdr w:val="none" w:sz="0" w:space="0" w:color="auto" w:frame="1"/>
        </w:rPr>
        <w:t xml:space="preserve"> porque</w:t>
      </w:r>
    </w:p>
    <w:p w:rsidR="00AD5865" w:rsidRPr="003C3859" w:rsidRDefault="00B04BFE" w:rsidP="00FB78E6">
      <w:pPr>
        <w:pStyle w:val="Sinespaciado"/>
        <w:rPr>
          <w:rFonts w:cstheme="minorHAnsi"/>
          <w:i/>
          <w:sz w:val="24"/>
          <w:szCs w:val="24"/>
          <w:shd w:val="clear" w:color="auto" w:fill="FFFFFF"/>
        </w:rPr>
      </w:pPr>
      <w:r w:rsidRPr="003C3859">
        <w:rPr>
          <w:rStyle w:val="da0"/>
          <w:rFonts w:cstheme="minorHAnsi"/>
          <w:color w:val="000000"/>
          <w:sz w:val="24"/>
          <w:szCs w:val="24"/>
          <w:bdr w:val="none" w:sz="0" w:space="0" w:color="auto" w:frame="1"/>
        </w:rPr>
        <w:t xml:space="preserve"> “</w:t>
      </w:r>
      <w:r w:rsidRPr="003C3859">
        <w:rPr>
          <w:rStyle w:val="da0"/>
          <w:rFonts w:cstheme="minorHAnsi"/>
          <w:i/>
          <w:color w:val="000000"/>
          <w:sz w:val="24"/>
          <w:szCs w:val="24"/>
          <w:bdr w:val="none" w:sz="0" w:space="0" w:color="auto" w:frame="1"/>
        </w:rPr>
        <w:t>l</w:t>
      </w:r>
      <w:r w:rsidR="00A55EE9">
        <w:rPr>
          <w:rStyle w:val="Textoennegrita"/>
          <w:rFonts w:cstheme="minorHAnsi"/>
          <w:i/>
          <w:color w:val="000000"/>
          <w:sz w:val="24"/>
          <w:szCs w:val="24"/>
          <w:bdr w:val="none" w:sz="0" w:space="0" w:color="auto" w:frame="1"/>
          <w:shd w:val="clear" w:color="auto" w:fill="FFFFFF"/>
        </w:rPr>
        <w:t>a alianza entre mujeres  puede cambiarlo</w:t>
      </w:r>
      <w:r w:rsidRPr="003C3859">
        <w:rPr>
          <w:rStyle w:val="Textoennegrita"/>
          <w:rFonts w:cstheme="minorHAnsi"/>
          <w:i/>
          <w:color w:val="000000"/>
          <w:sz w:val="24"/>
          <w:szCs w:val="24"/>
          <w:bdr w:val="none" w:sz="0" w:space="0" w:color="auto" w:frame="1"/>
          <w:shd w:val="clear" w:color="auto" w:fill="FFFFFF"/>
        </w:rPr>
        <w:t xml:space="preserve"> todo”. </w:t>
      </w:r>
      <w:r w:rsidRPr="003C3859">
        <w:rPr>
          <w:rFonts w:cstheme="minorHAnsi"/>
          <w:i/>
          <w:sz w:val="24"/>
          <w:szCs w:val="24"/>
          <w:shd w:val="clear" w:color="auto" w:fill="FFFFFF"/>
        </w:rPr>
        <w:t xml:space="preserve"> </w:t>
      </w:r>
    </w:p>
    <w:p w:rsidR="001D5637" w:rsidRPr="003C3859" w:rsidRDefault="001D5637" w:rsidP="00B04BFE">
      <w:pPr>
        <w:pStyle w:val="NormalWeb"/>
        <w:shd w:val="clear" w:color="auto" w:fill="FFFFFF"/>
        <w:spacing w:before="0" w:beforeAutospacing="0" w:after="0" w:afterAutospacing="0" w:line="330" w:lineRule="atLeast"/>
        <w:textAlignment w:val="baseline"/>
        <w:rPr>
          <w:rFonts w:asciiTheme="minorHAnsi" w:hAnsiTheme="minorHAnsi" w:cstheme="minorHAnsi"/>
          <w:color w:val="000000"/>
          <w:shd w:val="clear" w:color="auto" w:fill="FFFFFF"/>
        </w:rPr>
      </w:pPr>
    </w:p>
    <w:p w:rsidR="001D5637" w:rsidRPr="003C3859" w:rsidRDefault="001D5637" w:rsidP="001D5637">
      <w:pPr>
        <w:pStyle w:val="Sinespaciado"/>
        <w:rPr>
          <w:rFonts w:cstheme="minorHAnsi"/>
          <w:sz w:val="24"/>
          <w:szCs w:val="24"/>
          <w:shd w:val="clear" w:color="auto" w:fill="FFFFFF"/>
        </w:rPr>
      </w:pPr>
      <w:r w:rsidRPr="003C3859">
        <w:rPr>
          <w:rFonts w:cstheme="minorHAnsi"/>
          <w:sz w:val="24"/>
          <w:szCs w:val="24"/>
          <w:shd w:val="clear" w:color="auto" w:fill="FFFFFF"/>
        </w:rPr>
        <w:t xml:space="preserve">Vivimos y entendemos </w:t>
      </w:r>
      <w:r w:rsidRPr="003C3859">
        <w:rPr>
          <w:rFonts w:cstheme="minorHAnsi"/>
          <w:b/>
          <w:i/>
          <w:sz w:val="24"/>
          <w:szCs w:val="24"/>
          <w:shd w:val="clear" w:color="auto" w:fill="FFFFFF"/>
        </w:rPr>
        <w:t>el ser mujer sin distinción ni clasificaciones</w:t>
      </w:r>
      <w:r w:rsidRPr="003C3859">
        <w:rPr>
          <w:rFonts w:cstheme="minorHAnsi"/>
          <w:sz w:val="24"/>
          <w:szCs w:val="24"/>
          <w:shd w:val="clear" w:color="auto" w:fill="FFFFFF"/>
        </w:rPr>
        <w:t xml:space="preserve"> por  edad, credo,  ideología política, raza, nivel social, económico, etc.  Creemos que nuestra condición de mujer está por encima de todo ello, por lo que también queremos hacer hincapié en  la injustificada violencia que sufren las mujeres cubanas que difieren de los postulados oficiales, simplemente por expresar, con todo derecho, lo que piensan, sienten y desean. </w:t>
      </w:r>
    </w:p>
    <w:p w:rsidR="001D5637" w:rsidRPr="003C3859" w:rsidRDefault="001D5637" w:rsidP="00B04BFE">
      <w:pPr>
        <w:pStyle w:val="NormalWeb"/>
        <w:shd w:val="clear" w:color="auto" w:fill="FFFFFF"/>
        <w:spacing w:before="0" w:beforeAutospacing="0" w:after="0" w:afterAutospacing="0" w:line="330" w:lineRule="atLeast"/>
        <w:textAlignment w:val="baseline"/>
        <w:rPr>
          <w:rFonts w:asciiTheme="minorHAnsi" w:hAnsiTheme="minorHAnsi" w:cstheme="minorHAnsi"/>
          <w:shd w:val="clear" w:color="auto" w:fill="FFFFFF"/>
        </w:rPr>
      </w:pPr>
    </w:p>
    <w:p w:rsidR="00AD5865" w:rsidRPr="003C3859" w:rsidRDefault="00AD5865" w:rsidP="000017E6">
      <w:pPr>
        <w:pStyle w:val="Sinespaciado"/>
        <w:rPr>
          <w:rFonts w:cstheme="minorHAnsi"/>
          <w:sz w:val="24"/>
          <w:szCs w:val="24"/>
          <w:shd w:val="clear" w:color="auto" w:fill="FFFFFF"/>
        </w:rPr>
      </w:pPr>
    </w:p>
    <w:p w:rsidR="00593797" w:rsidRPr="003C3859" w:rsidRDefault="00593797" w:rsidP="000017E6">
      <w:pPr>
        <w:pStyle w:val="Sinespaciado"/>
        <w:rPr>
          <w:rFonts w:cstheme="minorHAnsi"/>
          <w:sz w:val="24"/>
          <w:szCs w:val="24"/>
          <w:shd w:val="clear" w:color="auto" w:fill="FFFFFF"/>
        </w:rPr>
      </w:pPr>
    </w:p>
    <w:p w:rsidR="00593797" w:rsidRPr="00146126" w:rsidRDefault="003C3859" w:rsidP="00BD5514">
      <w:pPr>
        <w:pStyle w:val="Sinespaciado"/>
        <w:jc w:val="center"/>
        <w:rPr>
          <w:rFonts w:cstheme="minorHAnsi"/>
          <w:color w:val="1F497D" w:themeColor="text2"/>
          <w:sz w:val="24"/>
          <w:szCs w:val="24"/>
          <w:shd w:val="clear" w:color="auto" w:fill="FFFFFF"/>
        </w:rPr>
      </w:pPr>
      <w:r w:rsidRPr="003C3859">
        <w:rPr>
          <w:rFonts w:cstheme="minorHAnsi"/>
          <w:sz w:val="24"/>
          <w:szCs w:val="24"/>
          <w:shd w:val="clear" w:color="auto" w:fill="FFFFFF"/>
        </w:rPr>
        <w:t xml:space="preserve">Red Femenina de Cuba  </w:t>
      </w:r>
      <w:r w:rsidR="00587546">
        <w:rPr>
          <w:rFonts w:cstheme="minorHAnsi"/>
          <w:sz w:val="24"/>
          <w:szCs w:val="24"/>
          <w:shd w:val="clear" w:color="auto" w:fill="FFFFFF"/>
        </w:rPr>
        <w:t xml:space="preserve">              </w:t>
      </w:r>
      <w:r w:rsidRPr="003C3859">
        <w:rPr>
          <w:rFonts w:cstheme="minorHAnsi"/>
          <w:sz w:val="24"/>
          <w:szCs w:val="24"/>
          <w:shd w:val="clear" w:color="auto" w:fill="FFFFFF"/>
        </w:rPr>
        <w:t xml:space="preserve">   Alianza Cubana por la Inclusión</w:t>
      </w:r>
    </w:p>
    <w:p w:rsidR="00587546" w:rsidRPr="00146126" w:rsidRDefault="00BD5514" w:rsidP="00BD5514">
      <w:pPr>
        <w:pStyle w:val="Sinespaciado"/>
        <w:rPr>
          <w:rFonts w:cstheme="minorHAnsi"/>
          <w:color w:val="1F497D" w:themeColor="text2"/>
          <w:sz w:val="24"/>
          <w:szCs w:val="24"/>
          <w:shd w:val="clear" w:color="auto" w:fill="FFFFFF"/>
        </w:rPr>
      </w:pPr>
      <w:r>
        <w:rPr>
          <w:rFonts w:cstheme="minorHAnsi"/>
          <w:color w:val="1F497D" w:themeColor="text2"/>
          <w:sz w:val="24"/>
          <w:szCs w:val="24"/>
          <w:shd w:val="clear" w:color="auto" w:fill="FFFFFF"/>
        </w:rPr>
        <w:tab/>
      </w:r>
      <w:r>
        <w:rPr>
          <w:rFonts w:cstheme="minorHAnsi"/>
          <w:color w:val="1F497D" w:themeColor="text2"/>
          <w:sz w:val="24"/>
          <w:szCs w:val="24"/>
          <w:shd w:val="clear" w:color="auto" w:fill="FFFFFF"/>
        </w:rPr>
        <w:tab/>
      </w:r>
      <w:r w:rsidR="00587546" w:rsidRPr="00146126">
        <w:rPr>
          <w:rFonts w:cstheme="minorHAnsi"/>
          <w:color w:val="1F497D" w:themeColor="text2"/>
          <w:sz w:val="24"/>
          <w:szCs w:val="24"/>
          <w:shd w:val="clear" w:color="auto" w:fill="FFFFFF"/>
        </w:rPr>
        <w:t>@</w:t>
      </w:r>
      <w:proofErr w:type="spellStart"/>
      <w:r w:rsidR="00587546" w:rsidRPr="00146126">
        <w:rPr>
          <w:rFonts w:cstheme="minorHAnsi"/>
          <w:color w:val="1F497D" w:themeColor="text2"/>
          <w:sz w:val="24"/>
          <w:szCs w:val="24"/>
          <w:shd w:val="clear" w:color="auto" w:fill="FFFFFF"/>
        </w:rPr>
        <w:t>FeminaRed</w:t>
      </w:r>
      <w:proofErr w:type="spellEnd"/>
      <w:r w:rsidR="00587546" w:rsidRPr="00146126">
        <w:rPr>
          <w:rFonts w:cstheme="minorHAnsi"/>
          <w:color w:val="1F497D" w:themeColor="text2"/>
          <w:sz w:val="24"/>
          <w:szCs w:val="24"/>
          <w:shd w:val="clear" w:color="auto" w:fill="FFFFFF"/>
        </w:rPr>
        <w:t xml:space="preserve">  </w:t>
      </w:r>
      <w:r w:rsidR="00587546">
        <w:rPr>
          <w:rFonts w:cstheme="minorHAnsi"/>
          <w:color w:val="1F497D" w:themeColor="text2"/>
          <w:sz w:val="24"/>
          <w:szCs w:val="24"/>
          <w:shd w:val="clear" w:color="auto" w:fill="FFFFFF"/>
        </w:rPr>
        <w:tab/>
      </w:r>
      <w:r w:rsidR="00587546">
        <w:rPr>
          <w:rFonts w:cstheme="minorHAnsi"/>
          <w:color w:val="1F497D" w:themeColor="text2"/>
          <w:sz w:val="24"/>
          <w:szCs w:val="24"/>
          <w:shd w:val="clear" w:color="auto" w:fill="FFFFFF"/>
        </w:rPr>
        <w:tab/>
        <w:t xml:space="preserve">        </w:t>
      </w:r>
      <w:r>
        <w:rPr>
          <w:rFonts w:cstheme="minorHAnsi"/>
          <w:color w:val="1F497D" w:themeColor="text2"/>
          <w:sz w:val="24"/>
          <w:szCs w:val="24"/>
          <w:shd w:val="clear" w:color="auto" w:fill="FFFFFF"/>
        </w:rPr>
        <w:t xml:space="preserve">      </w:t>
      </w:r>
      <w:bookmarkStart w:id="0" w:name="_GoBack"/>
      <w:bookmarkEnd w:id="0"/>
      <w:r w:rsidR="00587546">
        <w:rPr>
          <w:rFonts w:cstheme="minorHAnsi"/>
          <w:color w:val="1F497D" w:themeColor="text2"/>
          <w:sz w:val="24"/>
          <w:szCs w:val="24"/>
          <w:shd w:val="clear" w:color="auto" w:fill="FFFFFF"/>
        </w:rPr>
        <w:t xml:space="preserve"> </w:t>
      </w:r>
      <w:r w:rsidR="00587546" w:rsidRPr="00146126">
        <w:rPr>
          <w:rFonts w:cstheme="minorHAnsi"/>
          <w:color w:val="1F497D" w:themeColor="text2"/>
          <w:sz w:val="24"/>
          <w:szCs w:val="24"/>
          <w:shd w:val="clear" w:color="auto" w:fill="FFFFFF"/>
        </w:rPr>
        <w:t>@</w:t>
      </w:r>
      <w:proofErr w:type="spellStart"/>
      <w:r w:rsidR="00587546" w:rsidRPr="00146126">
        <w:rPr>
          <w:rFonts w:cstheme="minorHAnsi"/>
          <w:color w:val="1F497D" w:themeColor="text2"/>
          <w:sz w:val="24"/>
          <w:szCs w:val="24"/>
          <w:shd w:val="clear" w:color="auto" w:fill="FFFFFF"/>
        </w:rPr>
        <w:t>ACI_Cuba</w:t>
      </w:r>
      <w:proofErr w:type="spellEnd"/>
    </w:p>
    <w:p w:rsidR="003C3859" w:rsidRDefault="003C3859" w:rsidP="000017E6">
      <w:pPr>
        <w:pStyle w:val="Sinespaciado"/>
        <w:rPr>
          <w:rFonts w:cstheme="minorHAnsi"/>
          <w:sz w:val="24"/>
          <w:szCs w:val="24"/>
          <w:shd w:val="clear" w:color="auto" w:fill="FFFFFF"/>
        </w:rPr>
      </w:pPr>
    </w:p>
    <w:p w:rsidR="003C3859" w:rsidRDefault="003C3859" w:rsidP="000017E6">
      <w:pPr>
        <w:pStyle w:val="Sinespaciado"/>
        <w:rPr>
          <w:rFonts w:cstheme="minorHAnsi"/>
          <w:sz w:val="24"/>
          <w:szCs w:val="24"/>
          <w:shd w:val="clear" w:color="auto" w:fill="FFFFFF"/>
        </w:rPr>
      </w:pPr>
    </w:p>
    <w:p w:rsidR="003C3859" w:rsidRPr="003C3859" w:rsidRDefault="008D6D32" w:rsidP="000017E6">
      <w:pPr>
        <w:pStyle w:val="Sinespaciado"/>
        <w:rPr>
          <w:rFonts w:cstheme="minorHAnsi"/>
          <w:sz w:val="24"/>
          <w:szCs w:val="24"/>
          <w:shd w:val="clear" w:color="auto" w:fill="FFFFFF"/>
        </w:rPr>
      </w:pPr>
      <w:r>
        <w:rPr>
          <w:rFonts w:cstheme="minorHAnsi"/>
          <w:sz w:val="24"/>
          <w:szCs w:val="24"/>
          <w:shd w:val="clear" w:color="auto" w:fill="FFFFFF"/>
        </w:rPr>
        <w:t>19</w:t>
      </w:r>
      <w:r w:rsidR="003C3859">
        <w:rPr>
          <w:rFonts w:cstheme="minorHAnsi"/>
          <w:sz w:val="24"/>
          <w:szCs w:val="24"/>
          <w:shd w:val="clear" w:color="auto" w:fill="FFFFFF"/>
        </w:rPr>
        <w:t xml:space="preserve"> de febrero de 2021</w:t>
      </w:r>
    </w:p>
    <w:sectPr w:rsidR="003C3859" w:rsidRPr="003C385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8E" w:rsidRDefault="0025488E" w:rsidP="008B128A">
      <w:pPr>
        <w:spacing w:after="0" w:line="240" w:lineRule="auto"/>
      </w:pPr>
      <w:r>
        <w:separator/>
      </w:r>
    </w:p>
  </w:endnote>
  <w:endnote w:type="continuationSeparator" w:id="0">
    <w:p w:rsidR="0025488E" w:rsidRDefault="0025488E" w:rsidP="008B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8E" w:rsidRDefault="0025488E" w:rsidP="008B128A">
      <w:pPr>
        <w:spacing w:after="0" w:line="240" w:lineRule="auto"/>
      </w:pPr>
      <w:r>
        <w:separator/>
      </w:r>
    </w:p>
  </w:footnote>
  <w:footnote w:type="continuationSeparator" w:id="0">
    <w:p w:rsidR="0025488E" w:rsidRDefault="0025488E" w:rsidP="008B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8A" w:rsidRDefault="00FB78E6" w:rsidP="00FB78E6">
    <w:pPr>
      <w:pStyle w:val="Encabezado"/>
      <w:jc w:val="center"/>
    </w:pPr>
    <w:r>
      <w:rPr>
        <w:noProof/>
        <w:lang w:eastAsia="es-ES"/>
      </w:rPr>
      <w:drawing>
        <wp:inline distT="0" distB="0" distL="0" distR="0" wp14:anchorId="1C2CA467" wp14:editId="77ABBFCF">
          <wp:extent cx="882502" cy="444231"/>
          <wp:effectExtent l="0" t="0" r="0" b="0"/>
          <wp:docPr id="1" name="Imagen 1" descr="C:\Users\Elena\Desktop\RED FEMENINA\logofacebook (5).jpg"/>
          <wp:cNvGraphicFramePr/>
          <a:graphic xmlns:a="http://schemas.openxmlformats.org/drawingml/2006/main">
            <a:graphicData uri="http://schemas.openxmlformats.org/drawingml/2006/picture">
              <pic:pic xmlns:pic="http://schemas.openxmlformats.org/drawingml/2006/picture">
                <pic:nvPicPr>
                  <pic:cNvPr id="1" name="Imagen 1" descr="C:\Users\Elena\Desktop\RED FEMENINA\logofacebook (5).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700" cy="444834"/>
                  </a:xfrm>
                  <a:prstGeom prst="rect">
                    <a:avLst/>
                  </a:prstGeom>
                  <a:noFill/>
                  <a:ln>
                    <a:noFill/>
                  </a:ln>
                </pic:spPr>
              </pic:pic>
            </a:graphicData>
          </a:graphic>
        </wp:inline>
      </w:drawing>
    </w:r>
    <w:r>
      <w:rPr>
        <w:noProof/>
        <w:lang w:eastAsia="es-ES"/>
      </w:rPr>
      <w:drawing>
        <wp:inline distT="0" distB="0" distL="0" distR="0" wp14:anchorId="12EA517A" wp14:editId="424470BD">
          <wp:extent cx="818707" cy="446568"/>
          <wp:effectExtent l="0" t="0" r="635" b="0"/>
          <wp:docPr id="3" name="Imagen 3" descr="C:\Users\Elena\Desktop\Logo ACI.jpg"/>
          <wp:cNvGraphicFramePr/>
          <a:graphic xmlns:a="http://schemas.openxmlformats.org/drawingml/2006/main">
            <a:graphicData uri="http://schemas.openxmlformats.org/drawingml/2006/picture">
              <pic:pic xmlns:pic="http://schemas.openxmlformats.org/drawingml/2006/picture">
                <pic:nvPicPr>
                  <pic:cNvPr id="2" name="Imagen 2" descr="C:\Users\Elena\Desktop\Logo ACI.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102" cy="4500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3"/>
    <w:rsid w:val="000017E6"/>
    <w:rsid w:val="00016D0A"/>
    <w:rsid w:val="00031E80"/>
    <w:rsid w:val="00082DDF"/>
    <w:rsid w:val="00146126"/>
    <w:rsid w:val="001D5637"/>
    <w:rsid w:val="0025488E"/>
    <w:rsid w:val="0026156C"/>
    <w:rsid w:val="002D39B3"/>
    <w:rsid w:val="00312F04"/>
    <w:rsid w:val="003A22A2"/>
    <w:rsid w:val="003C3859"/>
    <w:rsid w:val="00431B04"/>
    <w:rsid w:val="004403DC"/>
    <w:rsid w:val="004A5A53"/>
    <w:rsid w:val="00587546"/>
    <w:rsid w:val="00593797"/>
    <w:rsid w:val="00664E1F"/>
    <w:rsid w:val="00693233"/>
    <w:rsid w:val="00725D23"/>
    <w:rsid w:val="007519F0"/>
    <w:rsid w:val="00806771"/>
    <w:rsid w:val="008B087E"/>
    <w:rsid w:val="008B128A"/>
    <w:rsid w:val="008D6D32"/>
    <w:rsid w:val="009436DC"/>
    <w:rsid w:val="00980BA0"/>
    <w:rsid w:val="00A55EE9"/>
    <w:rsid w:val="00A91B04"/>
    <w:rsid w:val="00AD5865"/>
    <w:rsid w:val="00B04BFE"/>
    <w:rsid w:val="00B32900"/>
    <w:rsid w:val="00B9704E"/>
    <w:rsid w:val="00BD5514"/>
    <w:rsid w:val="00C16648"/>
    <w:rsid w:val="00C60B1B"/>
    <w:rsid w:val="00C97A29"/>
    <w:rsid w:val="00D37362"/>
    <w:rsid w:val="00EA3DE3"/>
    <w:rsid w:val="00F54B81"/>
    <w:rsid w:val="00FB78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93233"/>
    <w:rPr>
      <w:color w:val="0000FF"/>
      <w:u w:val="single"/>
    </w:rPr>
  </w:style>
  <w:style w:type="character" w:styleId="nfasis">
    <w:name w:val="Emphasis"/>
    <w:basedOn w:val="Fuentedeprrafopredeter"/>
    <w:uiPriority w:val="20"/>
    <w:qFormat/>
    <w:rsid w:val="00693233"/>
    <w:rPr>
      <w:i/>
      <w:iCs/>
    </w:rPr>
  </w:style>
  <w:style w:type="character" w:styleId="Textoennegrita">
    <w:name w:val="Strong"/>
    <w:basedOn w:val="Fuentedeprrafopredeter"/>
    <w:uiPriority w:val="22"/>
    <w:qFormat/>
    <w:rsid w:val="00693233"/>
    <w:rPr>
      <w:b/>
      <w:bCs/>
    </w:rPr>
  </w:style>
  <w:style w:type="paragraph" w:styleId="Sinespaciado">
    <w:name w:val="No Spacing"/>
    <w:uiPriority w:val="1"/>
    <w:qFormat/>
    <w:rsid w:val="00431B04"/>
    <w:pPr>
      <w:spacing w:after="0" w:line="240" w:lineRule="auto"/>
    </w:pPr>
  </w:style>
  <w:style w:type="paragraph" w:styleId="NormalWeb">
    <w:name w:val="Normal (Web)"/>
    <w:basedOn w:val="Normal"/>
    <w:uiPriority w:val="99"/>
    <w:unhideWhenUsed/>
    <w:rsid w:val="00725D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5">
    <w:name w:val="da5"/>
    <w:basedOn w:val="Fuentedeprrafopredeter"/>
    <w:rsid w:val="00725D23"/>
  </w:style>
  <w:style w:type="character" w:customStyle="1" w:styleId="da0">
    <w:name w:val="da0"/>
    <w:basedOn w:val="Fuentedeprrafopredeter"/>
    <w:rsid w:val="00725D23"/>
  </w:style>
  <w:style w:type="paragraph" w:styleId="Encabezado">
    <w:name w:val="header"/>
    <w:basedOn w:val="Normal"/>
    <w:link w:val="EncabezadoCar"/>
    <w:uiPriority w:val="99"/>
    <w:unhideWhenUsed/>
    <w:rsid w:val="008B1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128A"/>
  </w:style>
  <w:style w:type="paragraph" w:styleId="Piedepgina">
    <w:name w:val="footer"/>
    <w:basedOn w:val="Normal"/>
    <w:link w:val="PiedepginaCar"/>
    <w:uiPriority w:val="99"/>
    <w:unhideWhenUsed/>
    <w:rsid w:val="008B1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128A"/>
  </w:style>
  <w:style w:type="paragraph" w:styleId="Textodeglobo">
    <w:name w:val="Balloon Text"/>
    <w:basedOn w:val="Normal"/>
    <w:link w:val="TextodegloboCar"/>
    <w:uiPriority w:val="99"/>
    <w:semiHidden/>
    <w:unhideWhenUsed/>
    <w:rsid w:val="008B1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93233"/>
    <w:rPr>
      <w:color w:val="0000FF"/>
      <w:u w:val="single"/>
    </w:rPr>
  </w:style>
  <w:style w:type="character" w:styleId="nfasis">
    <w:name w:val="Emphasis"/>
    <w:basedOn w:val="Fuentedeprrafopredeter"/>
    <w:uiPriority w:val="20"/>
    <w:qFormat/>
    <w:rsid w:val="00693233"/>
    <w:rPr>
      <w:i/>
      <w:iCs/>
    </w:rPr>
  </w:style>
  <w:style w:type="character" w:styleId="Textoennegrita">
    <w:name w:val="Strong"/>
    <w:basedOn w:val="Fuentedeprrafopredeter"/>
    <w:uiPriority w:val="22"/>
    <w:qFormat/>
    <w:rsid w:val="00693233"/>
    <w:rPr>
      <w:b/>
      <w:bCs/>
    </w:rPr>
  </w:style>
  <w:style w:type="paragraph" w:styleId="Sinespaciado">
    <w:name w:val="No Spacing"/>
    <w:uiPriority w:val="1"/>
    <w:qFormat/>
    <w:rsid w:val="00431B04"/>
    <w:pPr>
      <w:spacing w:after="0" w:line="240" w:lineRule="auto"/>
    </w:pPr>
  </w:style>
  <w:style w:type="paragraph" w:styleId="NormalWeb">
    <w:name w:val="Normal (Web)"/>
    <w:basedOn w:val="Normal"/>
    <w:uiPriority w:val="99"/>
    <w:unhideWhenUsed/>
    <w:rsid w:val="00725D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5">
    <w:name w:val="da5"/>
    <w:basedOn w:val="Fuentedeprrafopredeter"/>
    <w:rsid w:val="00725D23"/>
  </w:style>
  <w:style w:type="character" w:customStyle="1" w:styleId="da0">
    <w:name w:val="da0"/>
    <w:basedOn w:val="Fuentedeprrafopredeter"/>
    <w:rsid w:val="00725D23"/>
  </w:style>
  <w:style w:type="paragraph" w:styleId="Encabezado">
    <w:name w:val="header"/>
    <w:basedOn w:val="Normal"/>
    <w:link w:val="EncabezadoCar"/>
    <w:uiPriority w:val="99"/>
    <w:unhideWhenUsed/>
    <w:rsid w:val="008B1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128A"/>
  </w:style>
  <w:style w:type="paragraph" w:styleId="Piedepgina">
    <w:name w:val="footer"/>
    <w:basedOn w:val="Normal"/>
    <w:link w:val="PiedepginaCar"/>
    <w:uiPriority w:val="99"/>
    <w:unhideWhenUsed/>
    <w:rsid w:val="008B1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128A"/>
  </w:style>
  <w:style w:type="paragraph" w:styleId="Textodeglobo">
    <w:name w:val="Balloon Text"/>
    <w:basedOn w:val="Normal"/>
    <w:link w:val="TextodegloboCar"/>
    <w:uiPriority w:val="99"/>
    <w:semiHidden/>
    <w:unhideWhenUsed/>
    <w:rsid w:val="008B1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76173">
      <w:bodyDiv w:val="1"/>
      <w:marLeft w:val="0"/>
      <w:marRight w:val="0"/>
      <w:marTop w:val="0"/>
      <w:marBottom w:val="0"/>
      <w:divBdr>
        <w:top w:val="none" w:sz="0" w:space="0" w:color="auto"/>
        <w:left w:val="none" w:sz="0" w:space="0" w:color="auto"/>
        <w:bottom w:val="none" w:sz="0" w:space="0" w:color="auto"/>
        <w:right w:val="none" w:sz="0" w:space="0" w:color="auto"/>
      </w:divBdr>
    </w:div>
    <w:div w:id="1278021064">
      <w:bodyDiv w:val="1"/>
      <w:marLeft w:val="0"/>
      <w:marRight w:val="0"/>
      <w:marTop w:val="0"/>
      <w:marBottom w:val="0"/>
      <w:divBdr>
        <w:top w:val="none" w:sz="0" w:space="0" w:color="auto"/>
        <w:left w:val="none" w:sz="0" w:space="0" w:color="auto"/>
        <w:bottom w:val="none" w:sz="0" w:space="0" w:color="auto"/>
        <w:right w:val="none" w:sz="0" w:space="0" w:color="auto"/>
      </w:divBdr>
    </w:div>
    <w:div w:id="1397053169">
      <w:bodyDiv w:val="1"/>
      <w:marLeft w:val="0"/>
      <w:marRight w:val="0"/>
      <w:marTop w:val="0"/>
      <w:marBottom w:val="0"/>
      <w:divBdr>
        <w:top w:val="none" w:sz="0" w:space="0" w:color="auto"/>
        <w:left w:val="none" w:sz="0" w:space="0" w:color="auto"/>
        <w:bottom w:val="none" w:sz="0" w:space="0" w:color="auto"/>
        <w:right w:val="none" w:sz="0" w:space="0" w:color="auto"/>
      </w:divBdr>
    </w:div>
    <w:div w:id="16434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10</cp:revision>
  <dcterms:created xsi:type="dcterms:W3CDTF">2021-02-18T17:27:00Z</dcterms:created>
  <dcterms:modified xsi:type="dcterms:W3CDTF">2021-02-19T10:44:00Z</dcterms:modified>
</cp:coreProperties>
</file>